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FC" w:rsidRDefault="007E5AFC" w:rsidP="007E5AFC">
      <w:pPr>
        <w:pStyle w:val="a3"/>
        <w:jc w:val="center"/>
        <w:outlineLvl w:val="0"/>
        <w:rPr>
          <w:szCs w:val="28"/>
        </w:rPr>
      </w:pPr>
    </w:p>
    <w:p w:rsidR="007E5AFC" w:rsidRDefault="007E5AFC" w:rsidP="007E5AFC">
      <w:pPr>
        <w:pStyle w:val="a3"/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Председателю</w:t>
      </w:r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К</w:t>
      </w:r>
      <w:proofErr w:type="gramEnd"/>
      <w:r>
        <w:rPr>
          <w:szCs w:val="28"/>
        </w:rPr>
        <w:t>онтрольно</w:t>
      </w:r>
      <w:proofErr w:type="spellEnd"/>
      <w:r>
        <w:rPr>
          <w:szCs w:val="28"/>
        </w:rPr>
        <w:t xml:space="preserve"> – счетной</w:t>
      </w:r>
    </w:p>
    <w:p w:rsidR="007E5AFC" w:rsidRDefault="007E5AFC" w:rsidP="007E5AFC">
      <w:pPr>
        <w:pStyle w:val="a3"/>
        <w:jc w:val="right"/>
        <w:outlineLvl w:val="0"/>
        <w:rPr>
          <w:szCs w:val="28"/>
        </w:rPr>
      </w:pPr>
      <w:r>
        <w:rPr>
          <w:szCs w:val="28"/>
        </w:rPr>
        <w:t>палаты Муниципального образования</w:t>
      </w:r>
    </w:p>
    <w:p w:rsidR="007E5AFC" w:rsidRDefault="007E5AFC" w:rsidP="007E5AFC">
      <w:pPr>
        <w:pStyle w:val="a3"/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</w:t>
      </w:r>
      <w:proofErr w:type="spellStart"/>
      <w:r>
        <w:rPr>
          <w:szCs w:val="28"/>
        </w:rPr>
        <w:t>Акбулакский</w:t>
      </w:r>
      <w:proofErr w:type="spellEnd"/>
      <w:r>
        <w:rPr>
          <w:szCs w:val="28"/>
        </w:rPr>
        <w:t xml:space="preserve"> район</w:t>
      </w:r>
    </w:p>
    <w:p w:rsidR="007E5AFC" w:rsidRDefault="007E5AFC" w:rsidP="007E5AFC">
      <w:pPr>
        <w:pStyle w:val="a3"/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</w:t>
      </w:r>
      <w:proofErr w:type="spellStart"/>
      <w:r>
        <w:rPr>
          <w:szCs w:val="28"/>
        </w:rPr>
        <w:t>Щербаненко</w:t>
      </w:r>
      <w:proofErr w:type="spellEnd"/>
      <w:r>
        <w:rPr>
          <w:szCs w:val="28"/>
        </w:rPr>
        <w:t xml:space="preserve"> А.Ф.</w:t>
      </w:r>
    </w:p>
    <w:p w:rsidR="007E5AFC" w:rsidRDefault="007E5AFC" w:rsidP="007E5AFC">
      <w:pPr>
        <w:pStyle w:val="a3"/>
        <w:jc w:val="center"/>
        <w:outlineLvl w:val="0"/>
        <w:rPr>
          <w:szCs w:val="28"/>
        </w:rPr>
      </w:pPr>
    </w:p>
    <w:p w:rsidR="007E5AFC" w:rsidRDefault="007E5AFC" w:rsidP="007E5AFC">
      <w:pPr>
        <w:pStyle w:val="a3"/>
        <w:jc w:val="center"/>
        <w:outlineLvl w:val="0"/>
        <w:rPr>
          <w:szCs w:val="28"/>
        </w:rPr>
      </w:pPr>
    </w:p>
    <w:p w:rsidR="007E5AFC" w:rsidRDefault="007E5AFC" w:rsidP="007E5AFC">
      <w:pPr>
        <w:pStyle w:val="a3"/>
        <w:jc w:val="center"/>
        <w:outlineLvl w:val="0"/>
        <w:rPr>
          <w:szCs w:val="28"/>
        </w:rPr>
      </w:pPr>
    </w:p>
    <w:p w:rsidR="007E5AFC" w:rsidRDefault="007E5AFC" w:rsidP="007E5AFC">
      <w:pPr>
        <w:pStyle w:val="a3"/>
        <w:jc w:val="center"/>
        <w:outlineLvl w:val="0"/>
        <w:rPr>
          <w:szCs w:val="28"/>
        </w:rPr>
      </w:pPr>
    </w:p>
    <w:p w:rsidR="007E5AFC" w:rsidRDefault="007E5AFC" w:rsidP="007E5AFC">
      <w:pPr>
        <w:pStyle w:val="a3"/>
        <w:jc w:val="center"/>
        <w:outlineLvl w:val="0"/>
        <w:rPr>
          <w:szCs w:val="28"/>
        </w:rPr>
      </w:pPr>
    </w:p>
    <w:p w:rsidR="007E5AFC" w:rsidRDefault="007E5AFC" w:rsidP="007E5AFC">
      <w:pPr>
        <w:pStyle w:val="a3"/>
        <w:jc w:val="left"/>
        <w:outlineLvl w:val="0"/>
        <w:rPr>
          <w:szCs w:val="28"/>
        </w:rPr>
      </w:pPr>
      <w:r>
        <w:rPr>
          <w:szCs w:val="28"/>
        </w:rPr>
        <w:t xml:space="preserve">     Совет депутатов муниципального образования Федоровский сельсовет </w:t>
      </w:r>
      <w:proofErr w:type="gramStart"/>
      <w:r>
        <w:rPr>
          <w:szCs w:val="28"/>
        </w:rPr>
        <w:t>предоставляет Вам следующие документы</w:t>
      </w:r>
      <w:proofErr w:type="gramEnd"/>
      <w:r>
        <w:rPr>
          <w:szCs w:val="28"/>
        </w:rPr>
        <w:t>:</w:t>
      </w:r>
    </w:p>
    <w:p w:rsidR="007E5AFC" w:rsidRDefault="007E5AFC" w:rsidP="007E5AFC">
      <w:pPr>
        <w:pStyle w:val="a3"/>
        <w:jc w:val="left"/>
        <w:outlineLvl w:val="0"/>
        <w:rPr>
          <w:szCs w:val="28"/>
        </w:rPr>
      </w:pPr>
      <w:r>
        <w:rPr>
          <w:szCs w:val="28"/>
        </w:rPr>
        <w:t>- проект бюджета муниципального образования  Федоровский сельсовет на 2016 год и плановый период 2016-2017 год;</w:t>
      </w:r>
    </w:p>
    <w:p w:rsidR="007E5AFC" w:rsidRDefault="007E5AFC" w:rsidP="007E5AFC">
      <w:pPr>
        <w:pStyle w:val="a3"/>
        <w:jc w:val="left"/>
        <w:outlineLvl w:val="0"/>
        <w:rPr>
          <w:szCs w:val="28"/>
        </w:rPr>
      </w:pPr>
      <w:r>
        <w:rPr>
          <w:szCs w:val="28"/>
        </w:rPr>
        <w:t>- расчеты поступления доходов;</w:t>
      </w:r>
    </w:p>
    <w:p w:rsidR="007E5AFC" w:rsidRDefault="007E5AFC" w:rsidP="007E5AFC">
      <w:pPr>
        <w:pStyle w:val="a3"/>
        <w:jc w:val="left"/>
        <w:outlineLvl w:val="0"/>
        <w:rPr>
          <w:szCs w:val="28"/>
        </w:rPr>
      </w:pPr>
      <w:r>
        <w:rPr>
          <w:szCs w:val="28"/>
        </w:rPr>
        <w:t>- расчеты расходов;</w:t>
      </w:r>
    </w:p>
    <w:p w:rsidR="007E5AFC" w:rsidRDefault="007E5AFC" w:rsidP="007E5AFC">
      <w:pPr>
        <w:pStyle w:val="a3"/>
        <w:jc w:val="left"/>
        <w:outlineLvl w:val="0"/>
        <w:rPr>
          <w:szCs w:val="28"/>
        </w:rPr>
      </w:pPr>
      <w:r>
        <w:rPr>
          <w:szCs w:val="28"/>
        </w:rPr>
        <w:t>- распоряжение к методике формирования бюджета муниципального образования Федоровский сельсовет на 2016 год;</w:t>
      </w:r>
    </w:p>
    <w:p w:rsidR="007E5AFC" w:rsidRDefault="007E5AFC" w:rsidP="007E5AFC">
      <w:pPr>
        <w:pStyle w:val="a3"/>
        <w:jc w:val="left"/>
        <w:outlineLvl w:val="0"/>
        <w:rPr>
          <w:szCs w:val="28"/>
        </w:rPr>
      </w:pPr>
      <w:r>
        <w:rPr>
          <w:szCs w:val="28"/>
        </w:rPr>
        <w:t>- проект методики местного бюджета на 2016 год;</w:t>
      </w:r>
    </w:p>
    <w:p w:rsidR="007E5AFC" w:rsidRDefault="007E5AFC" w:rsidP="007E5AFC">
      <w:pPr>
        <w:pStyle w:val="a3"/>
        <w:jc w:val="left"/>
        <w:outlineLvl w:val="0"/>
        <w:rPr>
          <w:szCs w:val="28"/>
        </w:rPr>
      </w:pPr>
      <w:r>
        <w:rPr>
          <w:szCs w:val="28"/>
        </w:rPr>
        <w:t>- ожидаемое исполнение бюджета на 01.10.2015;</w:t>
      </w:r>
    </w:p>
    <w:p w:rsidR="007E5AFC" w:rsidRDefault="007E5AFC" w:rsidP="007E5AFC">
      <w:pPr>
        <w:pStyle w:val="a3"/>
        <w:jc w:val="left"/>
        <w:outlineLvl w:val="0"/>
        <w:rPr>
          <w:szCs w:val="28"/>
        </w:rPr>
      </w:pPr>
      <w:r>
        <w:rPr>
          <w:szCs w:val="28"/>
        </w:rPr>
        <w:t>- Основные направления бюджетной налоговой политики на 2016 год;</w:t>
      </w:r>
    </w:p>
    <w:p w:rsidR="007E5AFC" w:rsidRDefault="007E5AFC" w:rsidP="007E5AFC">
      <w:pPr>
        <w:pStyle w:val="a3"/>
        <w:jc w:val="left"/>
        <w:outlineLvl w:val="0"/>
        <w:rPr>
          <w:szCs w:val="28"/>
        </w:rPr>
      </w:pPr>
      <w:r>
        <w:rPr>
          <w:szCs w:val="28"/>
        </w:rPr>
        <w:t>- распоряжение об основных направлениях налоговой и бюджетной политики муниципального образования Федоровский сельсовет на 2016 год и плановый период 2017-2018 годов;</w:t>
      </w:r>
    </w:p>
    <w:p w:rsidR="007E5AFC" w:rsidRDefault="007E5AFC" w:rsidP="007E5AFC">
      <w:pPr>
        <w:pStyle w:val="a3"/>
        <w:jc w:val="left"/>
        <w:outlineLvl w:val="0"/>
        <w:rPr>
          <w:szCs w:val="28"/>
        </w:rPr>
      </w:pPr>
      <w:r>
        <w:rPr>
          <w:szCs w:val="28"/>
        </w:rPr>
        <w:t>- прогноз социально-экономического развития муниципального образования Федоровский сельсовет на 2016 год и плановый период 2017-2018 годов.</w:t>
      </w:r>
    </w:p>
    <w:p w:rsidR="007E5AFC" w:rsidRDefault="007E5AFC" w:rsidP="007E5AFC">
      <w:pPr>
        <w:pStyle w:val="a3"/>
        <w:jc w:val="left"/>
        <w:outlineLvl w:val="0"/>
        <w:rPr>
          <w:szCs w:val="28"/>
        </w:rPr>
      </w:pPr>
    </w:p>
    <w:p w:rsidR="007E5AFC" w:rsidRDefault="007E5AFC" w:rsidP="007E5AFC">
      <w:pPr>
        <w:pStyle w:val="a3"/>
        <w:jc w:val="left"/>
        <w:outlineLvl w:val="0"/>
        <w:rPr>
          <w:szCs w:val="28"/>
        </w:rPr>
      </w:pPr>
    </w:p>
    <w:p w:rsidR="007E5AFC" w:rsidRPr="00E42D66" w:rsidRDefault="007E5AFC" w:rsidP="007E5AFC">
      <w:pPr>
        <w:pStyle w:val="a3"/>
        <w:jc w:val="left"/>
        <w:outlineLvl w:val="0"/>
        <w:rPr>
          <w:szCs w:val="28"/>
        </w:rPr>
      </w:pPr>
      <w:r>
        <w:rPr>
          <w:szCs w:val="28"/>
        </w:rPr>
        <w:t xml:space="preserve">Председатель Совета депутатов                                         </w:t>
      </w:r>
      <w:proofErr w:type="spellStart"/>
      <w:r>
        <w:rPr>
          <w:szCs w:val="28"/>
        </w:rPr>
        <w:t>В.И.Даршт</w:t>
      </w:r>
      <w:proofErr w:type="spellEnd"/>
    </w:p>
    <w:p w:rsidR="0011077D" w:rsidRDefault="0011077D">
      <w:bookmarkStart w:id="0" w:name="_GoBack"/>
      <w:bookmarkEnd w:id="0"/>
    </w:p>
    <w:sectPr w:rsidR="0011077D" w:rsidSect="0037769A">
      <w:footerReference w:type="even" r:id="rId5"/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72" w:rsidRDefault="007E5AFC" w:rsidP="002075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4172" w:rsidRDefault="007E5AFC" w:rsidP="006E34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72" w:rsidRDefault="007E5AFC" w:rsidP="002075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84172" w:rsidRDefault="007E5AFC" w:rsidP="006E3455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FC"/>
    <w:rsid w:val="0011077D"/>
    <w:rsid w:val="007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5AFC"/>
    <w:pPr>
      <w:ind w:firstLine="54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E5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E5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5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E5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5AFC"/>
    <w:pPr>
      <w:ind w:firstLine="54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E5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E5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5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E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Африн Максим Васильевич</dc:creator>
  <cp:lastModifiedBy>Африн Максим Васильевич</cp:lastModifiedBy>
  <cp:revision>1</cp:revision>
  <dcterms:created xsi:type="dcterms:W3CDTF">2016-02-14T09:43:00Z</dcterms:created>
  <dcterms:modified xsi:type="dcterms:W3CDTF">2016-02-14T09:44:00Z</dcterms:modified>
</cp:coreProperties>
</file>